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D6FE" w14:textId="77777777" w:rsidR="001408A8" w:rsidRPr="007D7D25" w:rsidRDefault="001408A8" w:rsidP="001408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D7D25">
        <w:rPr>
          <w:rFonts w:ascii="Times New Roman" w:hAnsi="Times New Roman" w:cs="Times New Roman"/>
          <w:sz w:val="24"/>
          <w:szCs w:val="24"/>
        </w:rPr>
        <w:t>WHITBY LITERARY AND PHILOSOPHICAL SOCIETY</w:t>
      </w:r>
    </w:p>
    <w:p w14:paraId="32AEB9B9" w14:textId="77777777" w:rsidR="001408A8" w:rsidRPr="007D7D25" w:rsidRDefault="001408A8" w:rsidP="001408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D7D25">
        <w:rPr>
          <w:rFonts w:ascii="Times New Roman" w:hAnsi="Times New Roman" w:cs="Times New Roman"/>
          <w:sz w:val="24"/>
          <w:szCs w:val="24"/>
        </w:rPr>
        <w:t>(Registered Charity Number 1171266)</w:t>
      </w:r>
    </w:p>
    <w:p w14:paraId="7417B3D0" w14:textId="77777777" w:rsidR="001408A8" w:rsidRPr="007D7D25" w:rsidRDefault="001408A8" w:rsidP="001408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5A28F3" w14:textId="77777777" w:rsidR="001408A8" w:rsidRPr="007D7D25" w:rsidRDefault="001408A8" w:rsidP="001408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202</w:t>
      </w:r>
      <w:r w:rsidRPr="00C4483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D25">
        <w:rPr>
          <w:rFonts w:ascii="Times New Roman" w:hAnsi="Times New Roman" w:cs="Times New Roman"/>
          <w:sz w:val="24"/>
          <w:szCs w:val="24"/>
        </w:rPr>
        <w:t>Annual General Meeting of the Society</w:t>
      </w:r>
    </w:p>
    <w:p w14:paraId="39E1CBD1" w14:textId="529A5D65" w:rsidR="001408A8" w:rsidRDefault="001408A8" w:rsidP="001408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D7D25">
        <w:rPr>
          <w:rFonts w:ascii="Times New Roman" w:hAnsi="Times New Roman" w:cs="Times New Roman"/>
          <w:sz w:val="24"/>
          <w:szCs w:val="24"/>
        </w:rPr>
        <w:t>Will be held</w:t>
      </w:r>
      <w:r>
        <w:rPr>
          <w:rFonts w:ascii="Times New Roman" w:hAnsi="Times New Roman" w:cs="Times New Roman"/>
          <w:sz w:val="24"/>
          <w:szCs w:val="24"/>
        </w:rPr>
        <w:t xml:space="preserve"> in the Normanby Room, Whitby Museum</w:t>
      </w:r>
      <w:r w:rsidRPr="007D7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Sunday 22</w:t>
      </w:r>
      <w:r w:rsidRPr="003421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February 2026 at 2.00</w:t>
      </w:r>
      <w:r w:rsidRPr="007D7D25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4ED17" w14:textId="77777777" w:rsidR="001408A8" w:rsidRDefault="001408A8" w:rsidP="001408A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3184EDE" w14:textId="77777777" w:rsidR="001408A8" w:rsidRDefault="001408A8" w:rsidP="001408A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234">
        <w:rPr>
          <w:rFonts w:ascii="Times New Roman" w:hAnsi="Times New Roman" w:cs="Times New Roman"/>
          <w:b/>
          <w:bCs/>
          <w:sz w:val="24"/>
          <w:szCs w:val="24"/>
        </w:rPr>
        <w:t xml:space="preserve">Prior to the main meeting there will be the chance to have a behind the scenes tour from 1.15pm. Due to limited space this must be booked in advance. If you would like to book please email </w:t>
      </w:r>
      <w:hyperlink r:id="rId5" w:history="1">
        <w:r w:rsidRPr="00E60EA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manager@whitbymuseum.org.uk</w:t>
        </w:r>
      </w:hyperlink>
    </w:p>
    <w:p w14:paraId="7696675F" w14:textId="77777777" w:rsidR="001408A8" w:rsidRPr="00AC4234" w:rsidRDefault="001408A8" w:rsidP="001408A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slideshow of artefacts will also be running in the Normanby Room with refreshments available from 1.15pm.</w:t>
      </w:r>
    </w:p>
    <w:p w14:paraId="0308A7B8" w14:textId="77777777" w:rsidR="001408A8" w:rsidRDefault="001408A8" w:rsidP="001408A8">
      <w:pPr>
        <w:pStyle w:val="NoSpacing"/>
        <w:rPr>
          <w:rFonts w:ascii="Times New Roman" w:hAnsi="Times New Roman" w:cs="Times New Roman"/>
          <w:b/>
        </w:rPr>
      </w:pPr>
    </w:p>
    <w:p w14:paraId="7E16E939" w14:textId="77777777" w:rsidR="001408A8" w:rsidRPr="00631545" w:rsidRDefault="001408A8" w:rsidP="001408A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545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4FFE366E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</w:p>
    <w:p w14:paraId="667AFB24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Apologies for absence.</w:t>
      </w:r>
    </w:p>
    <w:p w14:paraId="17018479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</w:p>
    <w:p w14:paraId="3043DB1E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approve the minutes of the Annual General Meeting held on February 23</w:t>
      </w:r>
      <w:r w:rsidRPr="00C4483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2025.</w:t>
      </w:r>
    </w:p>
    <w:p w14:paraId="06C6E34C" w14:textId="77777777" w:rsidR="001408A8" w:rsidRPr="005E024C" w:rsidRDefault="001408A8" w:rsidP="001408A8">
      <w:pPr>
        <w:pStyle w:val="NoSpacing"/>
        <w:rPr>
          <w:rFonts w:ascii="Times New Roman" w:hAnsi="Times New Roman" w:cs="Times New Roman"/>
        </w:rPr>
      </w:pPr>
    </w:p>
    <w:p w14:paraId="170A9415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receive and approve the Annual Accounts and Trustees’ Report for the year ended 30</w:t>
      </w:r>
      <w:r w:rsidRPr="00F3365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September 2025 (see note 1 below)</w:t>
      </w:r>
    </w:p>
    <w:p w14:paraId="0BDFA952" w14:textId="77777777" w:rsidR="001408A8" w:rsidRPr="008929D1" w:rsidRDefault="001408A8" w:rsidP="001408A8">
      <w:pPr>
        <w:pStyle w:val="NoSpacing"/>
        <w:rPr>
          <w:rFonts w:ascii="Times New Roman" w:hAnsi="Times New Roman" w:cs="Times New Roman"/>
        </w:rPr>
      </w:pPr>
    </w:p>
    <w:p w14:paraId="1E6F7167" w14:textId="77777777" w:rsidR="001408A8" w:rsidRPr="0034214B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re-elect the following as a trustee of the Society for a 3-year term</w:t>
      </w:r>
    </w:p>
    <w:p w14:paraId="345E4241" w14:textId="77777777" w:rsidR="001408A8" w:rsidRPr="0034214B" w:rsidRDefault="001408A8" w:rsidP="001408A8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Penny Cockill</w:t>
      </w:r>
    </w:p>
    <w:p w14:paraId="1F20762E" w14:textId="77777777" w:rsidR="001408A8" w:rsidRDefault="001408A8" w:rsidP="001408A8">
      <w:pPr>
        <w:pStyle w:val="NoSpacing"/>
        <w:ind w:left="1440"/>
        <w:rPr>
          <w:rFonts w:ascii="Times New Roman" w:hAnsi="Times New Roman" w:cs="Times New Roman"/>
        </w:rPr>
      </w:pPr>
    </w:p>
    <w:p w14:paraId="3B628FE3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re-elect the following as a trustee of the Society for a 3-year term</w:t>
      </w:r>
    </w:p>
    <w:p w14:paraId="4F36D4C0" w14:textId="77777777" w:rsidR="001408A8" w:rsidRDefault="001408A8" w:rsidP="001408A8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Sue Morton</w:t>
      </w:r>
    </w:p>
    <w:p w14:paraId="058CA910" w14:textId="77777777" w:rsidR="001408A8" w:rsidRPr="00A3318F" w:rsidRDefault="001408A8" w:rsidP="001408A8">
      <w:pPr>
        <w:pStyle w:val="NoSpacing"/>
        <w:ind w:left="720"/>
        <w:rPr>
          <w:rFonts w:ascii="Times New Roman" w:hAnsi="Times New Roman" w:cs="Times New Roman"/>
        </w:rPr>
      </w:pPr>
    </w:p>
    <w:p w14:paraId="003E8017" w14:textId="77777777" w:rsidR="001408A8" w:rsidRPr="0034214B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A3318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re-elect the following as a trustee of the Society for a 3-year term</w:t>
      </w:r>
    </w:p>
    <w:p w14:paraId="78C4AB73" w14:textId="77777777" w:rsidR="001408A8" w:rsidRDefault="001408A8" w:rsidP="001408A8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 Pipe</w:t>
      </w:r>
    </w:p>
    <w:p w14:paraId="2BF2445B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</w:p>
    <w:p w14:paraId="08351660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re-elect the following as a trustee of the Society for a 3-year term</w:t>
      </w:r>
    </w:p>
    <w:p w14:paraId="77A82701" w14:textId="77777777" w:rsidR="001408A8" w:rsidRDefault="001408A8" w:rsidP="001408A8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Pyrah OBE</w:t>
      </w:r>
    </w:p>
    <w:p w14:paraId="08ED522B" w14:textId="77777777" w:rsidR="001408A8" w:rsidRDefault="001408A8" w:rsidP="001408A8">
      <w:pPr>
        <w:pStyle w:val="NoSpacing"/>
        <w:ind w:left="1440"/>
        <w:rPr>
          <w:rFonts w:ascii="Times New Roman" w:hAnsi="Times New Roman" w:cs="Times New Roman"/>
        </w:rPr>
      </w:pPr>
    </w:p>
    <w:p w14:paraId="1375F864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re-elect the following as a trustee of the Society for a 3-year term</w:t>
      </w:r>
    </w:p>
    <w:p w14:paraId="2FC6D3B8" w14:textId="77777777" w:rsidR="001408A8" w:rsidRPr="00DE3E9D" w:rsidRDefault="001408A8" w:rsidP="001408A8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Smith</w:t>
      </w:r>
    </w:p>
    <w:p w14:paraId="79B506F1" w14:textId="77777777" w:rsidR="001408A8" w:rsidRPr="00C44835" w:rsidRDefault="001408A8" w:rsidP="001408A8">
      <w:pPr>
        <w:pStyle w:val="NoSpacing"/>
        <w:rPr>
          <w:rFonts w:ascii="Times New Roman" w:hAnsi="Times New Roman" w:cs="Times New Roman"/>
        </w:rPr>
      </w:pPr>
    </w:p>
    <w:p w14:paraId="30D8483C" w14:textId="77777777" w:rsidR="001408A8" w:rsidRPr="00C44835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elect as an honorary member of the Society</w:t>
      </w:r>
    </w:p>
    <w:p w14:paraId="7457E2DC" w14:textId="77777777" w:rsidR="001408A8" w:rsidRPr="008929D1" w:rsidRDefault="001408A8" w:rsidP="001408A8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Cowie</w:t>
      </w:r>
    </w:p>
    <w:p w14:paraId="6AA7138C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</w:p>
    <w:p w14:paraId="26A5C4FE" w14:textId="77777777" w:rsidR="001408A8" w:rsidRDefault="001408A8" w:rsidP="001408A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appoint Frances Howard FCA, Fortus Ltd of York as Independent Examiners</w:t>
      </w:r>
    </w:p>
    <w:p w14:paraId="51C3563D" w14:textId="77777777" w:rsidR="001408A8" w:rsidRDefault="001408A8" w:rsidP="001408A8">
      <w:pPr>
        <w:pStyle w:val="NoSpacing"/>
        <w:ind w:left="720"/>
        <w:rPr>
          <w:rFonts w:ascii="Times New Roman" w:hAnsi="Times New Roman" w:cs="Times New Roman"/>
        </w:rPr>
      </w:pPr>
    </w:p>
    <w:p w14:paraId="466FA71B" w14:textId="77777777" w:rsidR="001408A8" w:rsidRDefault="001408A8" w:rsidP="001408A8">
      <w:pPr>
        <w:pStyle w:val="NoSpacing"/>
        <w:ind w:left="720"/>
        <w:rPr>
          <w:rFonts w:ascii="Times New Roman" w:hAnsi="Times New Roman" w:cs="Times New Roman"/>
        </w:rPr>
      </w:pPr>
    </w:p>
    <w:p w14:paraId="7553A6C2" w14:textId="77777777" w:rsidR="001408A8" w:rsidRPr="00D147C3" w:rsidRDefault="001408A8" w:rsidP="001408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will be followed with</w:t>
      </w:r>
      <w:r w:rsidRPr="00D147C3">
        <w:rPr>
          <w:rFonts w:ascii="Times New Roman" w:hAnsi="Times New Roman" w:cs="Times New Roman"/>
        </w:rPr>
        <w:t xml:space="preserve"> a short presentation </w:t>
      </w:r>
      <w:r>
        <w:rPr>
          <w:rFonts w:ascii="Times New Roman" w:hAnsi="Times New Roman" w:cs="Times New Roman"/>
        </w:rPr>
        <w:t>by Dr Jane Pottas entitled “Herbaria – a pressing issue or not?”</w:t>
      </w:r>
    </w:p>
    <w:p w14:paraId="25314987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</w:p>
    <w:p w14:paraId="6EDE8CFE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</w:p>
    <w:p w14:paraId="6AD3DB04" w14:textId="77777777" w:rsidR="001408A8" w:rsidRDefault="001408A8" w:rsidP="001408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</w:t>
      </w:r>
    </w:p>
    <w:p w14:paraId="5C861446" w14:textId="77777777" w:rsidR="001408A8" w:rsidRDefault="001408A8" w:rsidP="001408A8">
      <w:pPr>
        <w:pStyle w:val="NoSpacing"/>
        <w:ind w:left="720"/>
        <w:rPr>
          <w:rFonts w:ascii="Times New Roman" w:hAnsi="Times New Roman" w:cs="Times New Roman"/>
        </w:rPr>
      </w:pPr>
    </w:p>
    <w:p w14:paraId="1EC4A9F5" w14:textId="2D09DED3" w:rsidR="001408A8" w:rsidRDefault="001408A8" w:rsidP="001408A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full copy of the Accounts and Trustee Report may be obtained from the Hon. Secretary, c/o Whitby Museum, on application.</w:t>
      </w:r>
    </w:p>
    <w:p w14:paraId="50869852" w14:textId="1AF28183" w:rsidR="00246E66" w:rsidRPr="00CC388B" w:rsidRDefault="001408A8" w:rsidP="00CC388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full copy of the AGM paperwork can be found on our website at </w:t>
      </w:r>
      <w:r w:rsidR="00CC388B" w:rsidRPr="00CC388B">
        <w:rPr>
          <w:rFonts w:ascii="Times New Roman" w:hAnsi="Times New Roman" w:cs="Times New Roman"/>
        </w:rPr>
        <w:t>https://whitbymuseum.org.uk/whitby-literary-and-philosophical-society-agm-2/</w:t>
      </w:r>
    </w:p>
    <w:sectPr w:rsidR="00246E66" w:rsidRPr="00CC3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E4A"/>
    <w:multiLevelType w:val="hybridMultilevel"/>
    <w:tmpl w:val="2D4AD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6D2"/>
    <w:multiLevelType w:val="hybridMultilevel"/>
    <w:tmpl w:val="EC90E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7187">
    <w:abstractNumId w:val="1"/>
  </w:num>
  <w:num w:numId="2" w16cid:durableId="12284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8"/>
    <w:rsid w:val="001408A8"/>
    <w:rsid w:val="00246E66"/>
    <w:rsid w:val="003A3972"/>
    <w:rsid w:val="00527477"/>
    <w:rsid w:val="009C6028"/>
    <w:rsid w:val="00CC388B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A60F"/>
  <w15:chartTrackingRefBased/>
  <w15:docId w15:val="{B3406E08-7C21-4CA4-AF2B-D891523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A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408A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0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@whitbymuseum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2026-01-12T11:08:00Z</dcterms:created>
  <dcterms:modified xsi:type="dcterms:W3CDTF">2026-01-13T15:26:00Z</dcterms:modified>
</cp:coreProperties>
</file>